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F1DAD">
      <w:pPr>
        <w:jc w:val="center"/>
        <w:rPr>
          <w:rFonts w:hint="default" w:ascii="Times New Roman" w:hAnsi="Times New Roman" w:eastAsia="方正小标宋简体" w:cs="Times New Roman"/>
          <w:b/>
          <w:bCs w:val="0"/>
          <w:sz w:val="40"/>
          <w:szCs w:val="40"/>
        </w:rPr>
      </w:pPr>
      <w:r>
        <w:rPr>
          <w:rFonts w:hint="default" w:ascii="Times New Roman" w:hAnsi="Times New Roman" w:eastAsia="方正小标宋简体" w:cs="Times New Roman"/>
          <w:b/>
          <w:bCs w:val="0"/>
          <w:sz w:val="40"/>
          <w:szCs w:val="40"/>
          <w:lang w:eastAsia="zh-CN"/>
        </w:rPr>
        <w:t>基层群众性自治组织依法</w:t>
      </w:r>
      <w:r>
        <w:rPr>
          <w:rFonts w:hint="default" w:ascii="Times New Roman" w:hAnsi="Times New Roman" w:eastAsia="方正小标宋简体" w:cs="Times New Roman"/>
          <w:b/>
          <w:bCs w:val="0"/>
          <w:sz w:val="40"/>
          <w:szCs w:val="40"/>
        </w:rPr>
        <w:t>协助</w:t>
      </w:r>
      <w:r>
        <w:rPr>
          <w:rFonts w:hint="default" w:ascii="Times New Roman" w:hAnsi="Times New Roman" w:eastAsia="方正小标宋简体" w:cs="Times New Roman"/>
          <w:b/>
          <w:bCs w:val="0"/>
          <w:sz w:val="40"/>
          <w:szCs w:val="40"/>
          <w:lang w:eastAsia="zh-CN"/>
        </w:rPr>
        <w:t>政府工作</w:t>
      </w:r>
      <w:r>
        <w:rPr>
          <w:rFonts w:hint="default" w:ascii="Times New Roman" w:hAnsi="Times New Roman" w:eastAsia="方正小标宋简体" w:cs="Times New Roman"/>
          <w:b/>
          <w:bCs w:val="0"/>
          <w:sz w:val="40"/>
          <w:szCs w:val="40"/>
        </w:rPr>
        <w:t>事项</w:t>
      </w:r>
    </w:p>
    <w:p w14:paraId="15E4CE64">
      <w:pPr>
        <w:spacing w:line="640" w:lineRule="exact"/>
        <w:jc w:val="center"/>
        <w:rPr>
          <w:rFonts w:hint="default" w:ascii="Times New Roman" w:hAnsi="Times New Roman" w:eastAsia="方正小标宋简体" w:cs="Times New Roman"/>
          <w:b/>
          <w:bCs w:val="0"/>
          <w:sz w:val="40"/>
          <w:szCs w:val="40"/>
        </w:rPr>
      </w:pPr>
      <w:r>
        <w:rPr>
          <w:rFonts w:hint="default" w:ascii="Times New Roman" w:hAnsi="Times New Roman" w:eastAsia="方正小标宋简体" w:cs="Times New Roman"/>
          <w:b/>
          <w:bCs w:val="0"/>
          <w:sz w:val="40"/>
          <w:szCs w:val="40"/>
        </w:rPr>
        <w:t>指导清单</w:t>
      </w:r>
    </w:p>
    <w:tbl>
      <w:tblPr>
        <w:tblStyle w:val="3"/>
        <w:tblW w:w="87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44"/>
        <w:gridCol w:w="3844"/>
        <w:gridCol w:w="2996"/>
      </w:tblGrid>
      <w:tr w14:paraId="2F9E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7" w:type="dxa"/>
            <w:vAlign w:val="center"/>
          </w:tcPr>
          <w:p w14:paraId="5FC4C8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bCs w:val="0"/>
                <w:sz w:val="24"/>
                <w:szCs w:val="24"/>
              </w:rPr>
            </w:pPr>
            <w:r>
              <w:rPr>
                <w:rFonts w:hint="default" w:ascii="Times New Roman" w:hAnsi="Times New Roman" w:eastAsia="黑体" w:cs="Times New Roman"/>
                <w:b/>
                <w:bCs w:val="0"/>
                <w:sz w:val="24"/>
                <w:szCs w:val="24"/>
              </w:rPr>
              <w:t>序号</w:t>
            </w:r>
          </w:p>
        </w:tc>
        <w:tc>
          <w:tcPr>
            <w:tcW w:w="1244" w:type="dxa"/>
            <w:vAlign w:val="center"/>
          </w:tcPr>
          <w:p w14:paraId="7E05F48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bCs w:val="0"/>
                <w:sz w:val="24"/>
                <w:szCs w:val="24"/>
              </w:rPr>
            </w:pPr>
            <w:r>
              <w:rPr>
                <w:rFonts w:hint="default" w:ascii="Times New Roman" w:hAnsi="Times New Roman" w:eastAsia="黑体" w:cs="Times New Roman"/>
                <w:b/>
                <w:bCs w:val="0"/>
                <w:sz w:val="24"/>
                <w:szCs w:val="24"/>
              </w:rPr>
              <w:t>协助办理</w:t>
            </w:r>
          </w:p>
          <w:p w14:paraId="1BF87D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bCs w:val="0"/>
                <w:sz w:val="24"/>
                <w:szCs w:val="24"/>
              </w:rPr>
            </w:pPr>
            <w:r>
              <w:rPr>
                <w:rFonts w:hint="default" w:ascii="Times New Roman" w:hAnsi="Times New Roman" w:eastAsia="黑体" w:cs="Times New Roman"/>
                <w:b/>
                <w:bCs w:val="0"/>
                <w:sz w:val="24"/>
                <w:szCs w:val="24"/>
              </w:rPr>
              <w:t>事项</w:t>
            </w:r>
          </w:p>
        </w:tc>
        <w:tc>
          <w:tcPr>
            <w:tcW w:w="3844" w:type="dxa"/>
            <w:vAlign w:val="center"/>
          </w:tcPr>
          <w:p w14:paraId="4353D6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bCs w:val="0"/>
                <w:sz w:val="24"/>
                <w:szCs w:val="24"/>
              </w:rPr>
            </w:pPr>
            <w:r>
              <w:rPr>
                <w:rFonts w:hint="default" w:ascii="Times New Roman" w:hAnsi="Times New Roman" w:eastAsia="黑体" w:cs="Times New Roman"/>
                <w:b/>
                <w:bCs w:val="0"/>
                <w:sz w:val="24"/>
                <w:szCs w:val="24"/>
              </w:rPr>
              <w:t>具体工作内容</w:t>
            </w:r>
          </w:p>
        </w:tc>
        <w:tc>
          <w:tcPr>
            <w:tcW w:w="2996" w:type="dxa"/>
            <w:vAlign w:val="center"/>
          </w:tcPr>
          <w:p w14:paraId="4A48D3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bCs w:val="0"/>
                <w:sz w:val="24"/>
                <w:szCs w:val="24"/>
              </w:rPr>
            </w:pPr>
            <w:r>
              <w:rPr>
                <w:rFonts w:hint="default" w:ascii="Times New Roman" w:hAnsi="Times New Roman" w:eastAsia="黑体" w:cs="Times New Roman"/>
                <w:b/>
                <w:bCs w:val="0"/>
                <w:sz w:val="24"/>
                <w:szCs w:val="24"/>
              </w:rPr>
              <w:t>法律法规依据</w:t>
            </w:r>
          </w:p>
        </w:tc>
      </w:tr>
      <w:tr w14:paraId="6F76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143836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1</w:t>
            </w:r>
          </w:p>
        </w:tc>
        <w:tc>
          <w:tcPr>
            <w:tcW w:w="1244" w:type="dxa"/>
            <w:vMerge w:val="restart"/>
            <w:vAlign w:val="center"/>
          </w:tcPr>
          <w:p w14:paraId="643F79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社会治安</w:t>
            </w:r>
          </w:p>
        </w:tc>
        <w:tc>
          <w:tcPr>
            <w:tcW w:w="3844" w:type="dxa"/>
            <w:vAlign w:val="center"/>
          </w:tcPr>
          <w:p w14:paraId="06CD538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协助维护社会治安。</w:t>
            </w:r>
          </w:p>
        </w:tc>
        <w:tc>
          <w:tcPr>
            <w:tcW w:w="2996" w:type="dxa"/>
            <w:vAlign w:val="center"/>
          </w:tcPr>
          <w:p w14:paraId="6EEBD00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《中华人民共和国宪法》第一百一十一条</w:t>
            </w:r>
          </w:p>
        </w:tc>
      </w:tr>
      <w:tr w14:paraId="0087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7" w:type="dxa"/>
            <w:vAlign w:val="center"/>
          </w:tcPr>
          <w:p w14:paraId="3C62D65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2</w:t>
            </w:r>
          </w:p>
        </w:tc>
        <w:tc>
          <w:tcPr>
            <w:tcW w:w="1244" w:type="dxa"/>
            <w:vMerge w:val="continue"/>
            <w:vAlign w:val="center"/>
          </w:tcPr>
          <w:p w14:paraId="1D46B2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p>
        </w:tc>
        <w:tc>
          <w:tcPr>
            <w:tcW w:w="3844" w:type="dxa"/>
            <w:vAlign w:val="center"/>
          </w:tcPr>
          <w:p w14:paraId="148F568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协助开展禁毒</w:t>
            </w:r>
            <w:r>
              <w:rPr>
                <w:rFonts w:hint="default" w:ascii="Times New Roman" w:hAnsi="Times New Roman" w:eastAsia="方正仿宋_GBK" w:cs="Times New Roman"/>
                <w:b/>
                <w:bCs w:val="0"/>
                <w:sz w:val="20"/>
                <w:szCs w:val="20"/>
                <w:lang w:eastAsia="zh-CN"/>
              </w:rPr>
              <w:t>宣传教育，落实禁毒</w:t>
            </w:r>
            <w:r>
              <w:rPr>
                <w:rFonts w:hint="default" w:ascii="Times New Roman" w:hAnsi="Times New Roman" w:eastAsia="方正仿宋_GBK" w:cs="Times New Roman"/>
                <w:b/>
                <w:bCs w:val="0"/>
                <w:sz w:val="20"/>
                <w:szCs w:val="20"/>
              </w:rPr>
              <w:t>防范</w:t>
            </w:r>
            <w:r>
              <w:rPr>
                <w:rFonts w:hint="default" w:ascii="Times New Roman" w:hAnsi="Times New Roman" w:eastAsia="方正仿宋_GBK" w:cs="Times New Roman"/>
                <w:b/>
                <w:bCs w:val="0"/>
                <w:sz w:val="20"/>
                <w:szCs w:val="20"/>
                <w:lang w:eastAsia="zh-CN"/>
              </w:rPr>
              <w:t>措施</w:t>
            </w:r>
            <w:r>
              <w:rPr>
                <w:rFonts w:hint="default" w:ascii="Times New Roman" w:hAnsi="Times New Roman" w:eastAsia="方正仿宋_GBK" w:cs="Times New Roman"/>
                <w:b/>
                <w:bCs w:val="0"/>
                <w:sz w:val="20"/>
                <w:szCs w:val="20"/>
              </w:rPr>
              <w:t>。</w:t>
            </w:r>
          </w:p>
        </w:tc>
        <w:tc>
          <w:tcPr>
            <w:tcW w:w="2996" w:type="dxa"/>
            <w:vAlign w:val="center"/>
          </w:tcPr>
          <w:p w14:paraId="7BF3C56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《中华人民共和国禁毒法》第十七条</w:t>
            </w:r>
          </w:p>
        </w:tc>
      </w:tr>
      <w:tr w14:paraId="4BFD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07" w:type="dxa"/>
            <w:vAlign w:val="center"/>
          </w:tcPr>
          <w:p w14:paraId="441446E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3</w:t>
            </w:r>
          </w:p>
        </w:tc>
        <w:tc>
          <w:tcPr>
            <w:tcW w:w="1244" w:type="dxa"/>
            <w:vMerge w:val="continue"/>
            <w:vAlign w:val="center"/>
          </w:tcPr>
          <w:p w14:paraId="33C606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p>
        </w:tc>
        <w:tc>
          <w:tcPr>
            <w:tcW w:w="3844" w:type="dxa"/>
            <w:vAlign w:val="center"/>
          </w:tcPr>
          <w:p w14:paraId="4352DB1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highlight w:val="yellow"/>
                <w:lang w:eastAsia="zh-CN"/>
              </w:rPr>
            </w:pPr>
            <w:r>
              <w:rPr>
                <w:rFonts w:hint="default" w:ascii="Times New Roman" w:hAnsi="Times New Roman" w:eastAsia="方正仿宋_GBK" w:cs="Times New Roman"/>
                <w:b/>
                <w:bCs w:val="0"/>
                <w:sz w:val="20"/>
                <w:szCs w:val="20"/>
                <w:highlight w:val="none"/>
              </w:rPr>
              <w:t>协助</w:t>
            </w:r>
            <w:r>
              <w:rPr>
                <w:rFonts w:hint="default" w:ascii="Times New Roman" w:hAnsi="Times New Roman" w:eastAsia="方正仿宋_GBK" w:cs="Times New Roman"/>
                <w:b/>
                <w:bCs w:val="0"/>
                <w:sz w:val="20"/>
                <w:szCs w:val="20"/>
                <w:highlight w:val="none"/>
                <w:lang w:eastAsia="zh-CN"/>
              </w:rPr>
              <w:t>做好实有人口和房屋租赁使用中的治安管理相关工作。</w:t>
            </w:r>
          </w:p>
        </w:tc>
        <w:tc>
          <w:tcPr>
            <w:tcW w:w="2996" w:type="dxa"/>
            <w:vAlign w:val="center"/>
          </w:tcPr>
          <w:p w14:paraId="2C53401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highlight w:val="yellow"/>
                <w:lang w:eastAsia="zh-CN"/>
              </w:rPr>
            </w:pPr>
            <w:r>
              <w:rPr>
                <w:rFonts w:hint="default" w:ascii="Times New Roman" w:hAnsi="Times New Roman" w:eastAsia="方正仿宋_GBK" w:cs="Times New Roman"/>
                <w:b/>
                <w:bCs w:val="0"/>
                <w:sz w:val="20"/>
                <w:szCs w:val="20"/>
                <w:highlight w:val="none"/>
              </w:rPr>
              <w:t>《</w:t>
            </w:r>
            <w:r>
              <w:rPr>
                <w:rFonts w:hint="default" w:ascii="Times New Roman" w:hAnsi="Times New Roman" w:eastAsia="方正仿宋_GBK" w:cs="Times New Roman"/>
                <w:b/>
                <w:bCs w:val="0"/>
                <w:sz w:val="20"/>
                <w:szCs w:val="20"/>
                <w:highlight w:val="none"/>
                <w:lang w:eastAsia="zh-CN"/>
              </w:rPr>
              <w:t>新疆维吾尔自治区平安建设条例》第二十五条</w:t>
            </w:r>
          </w:p>
        </w:tc>
      </w:tr>
      <w:tr w14:paraId="28F1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7" w:type="dxa"/>
            <w:vAlign w:val="center"/>
          </w:tcPr>
          <w:p w14:paraId="214920B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4</w:t>
            </w:r>
          </w:p>
        </w:tc>
        <w:tc>
          <w:tcPr>
            <w:tcW w:w="1244" w:type="dxa"/>
            <w:vMerge w:val="continue"/>
            <w:vAlign w:val="center"/>
          </w:tcPr>
          <w:p w14:paraId="71F8D8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p>
        </w:tc>
        <w:tc>
          <w:tcPr>
            <w:tcW w:w="3844" w:type="dxa"/>
            <w:vAlign w:val="center"/>
          </w:tcPr>
          <w:p w14:paraId="135A243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pacing w:val="-5"/>
                <w:sz w:val="20"/>
                <w:szCs w:val="20"/>
              </w:rPr>
              <w:t>协助人民政府以及公安机关、应急管理等部门，加强消防宣传教育。</w:t>
            </w:r>
          </w:p>
        </w:tc>
        <w:tc>
          <w:tcPr>
            <w:tcW w:w="2996" w:type="dxa"/>
            <w:vAlign w:val="center"/>
          </w:tcPr>
          <w:p w14:paraId="729AC26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bCs w:val="0"/>
                <w:sz w:val="20"/>
                <w:szCs w:val="20"/>
              </w:rPr>
              <w:t>《中华人民共和国消防法》</w:t>
            </w:r>
            <w:r>
              <w:rPr>
                <w:rFonts w:hint="default" w:ascii="Times New Roman" w:hAnsi="Times New Roman" w:eastAsia="方正仿宋_GBK" w:cs="Times New Roman"/>
                <w:b/>
                <w:bCs w:val="0"/>
                <w:sz w:val="20"/>
                <w:szCs w:val="20"/>
                <w:lang w:eastAsia="zh-CN"/>
              </w:rPr>
              <w:t>第六条</w:t>
            </w:r>
          </w:p>
        </w:tc>
      </w:tr>
      <w:tr w14:paraId="1AEA6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446F22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5</w:t>
            </w:r>
          </w:p>
        </w:tc>
        <w:tc>
          <w:tcPr>
            <w:tcW w:w="1244" w:type="dxa"/>
            <w:vMerge w:val="restart"/>
            <w:vAlign w:val="center"/>
          </w:tcPr>
          <w:p w14:paraId="1AF931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社区教育</w:t>
            </w:r>
          </w:p>
        </w:tc>
        <w:tc>
          <w:tcPr>
            <w:tcW w:w="3844" w:type="dxa"/>
            <w:vAlign w:val="center"/>
          </w:tcPr>
          <w:p w14:paraId="77EC264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lang w:eastAsia="zh-CN"/>
              </w:rPr>
              <w:t>配合</w:t>
            </w:r>
            <w:r>
              <w:rPr>
                <w:rFonts w:hint="default" w:ascii="Times New Roman" w:hAnsi="Times New Roman" w:eastAsia="方正仿宋_GBK" w:cs="Times New Roman"/>
                <w:b/>
                <w:bCs w:val="0"/>
                <w:sz w:val="20"/>
                <w:szCs w:val="20"/>
              </w:rPr>
              <w:t>加强对未成年人的校外教育工作。</w:t>
            </w:r>
          </w:p>
        </w:tc>
        <w:tc>
          <w:tcPr>
            <w:tcW w:w="2996" w:type="dxa"/>
            <w:vAlign w:val="center"/>
          </w:tcPr>
          <w:p w14:paraId="4844083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《中华人民共和国教育法》第五十二条</w:t>
            </w:r>
          </w:p>
        </w:tc>
      </w:tr>
      <w:tr w14:paraId="2877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7" w:type="dxa"/>
            <w:vAlign w:val="center"/>
          </w:tcPr>
          <w:p w14:paraId="10026A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6</w:t>
            </w:r>
          </w:p>
        </w:tc>
        <w:tc>
          <w:tcPr>
            <w:tcW w:w="1244" w:type="dxa"/>
            <w:vMerge w:val="continue"/>
            <w:vAlign w:val="center"/>
          </w:tcPr>
          <w:p w14:paraId="387E2BF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p>
        </w:tc>
        <w:tc>
          <w:tcPr>
            <w:tcW w:w="3844" w:type="dxa"/>
            <w:vAlign w:val="center"/>
          </w:tcPr>
          <w:p w14:paraId="799C93B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bCs w:val="0"/>
                <w:sz w:val="20"/>
                <w:szCs w:val="20"/>
                <w:lang w:eastAsia="zh-CN"/>
              </w:rPr>
              <w:t>协助督促适龄儿童、少年入学。</w:t>
            </w:r>
          </w:p>
        </w:tc>
        <w:tc>
          <w:tcPr>
            <w:tcW w:w="2996" w:type="dxa"/>
            <w:vAlign w:val="center"/>
          </w:tcPr>
          <w:p w14:paraId="1D4A284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bCs w:val="0"/>
                <w:sz w:val="20"/>
                <w:szCs w:val="20"/>
                <w:lang w:eastAsia="zh-CN"/>
              </w:rPr>
              <w:t>《中华人民共和国义务教育法》第十三条</w:t>
            </w:r>
          </w:p>
        </w:tc>
      </w:tr>
      <w:tr w14:paraId="05E6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707" w:type="dxa"/>
            <w:vAlign w:val="center"/>
          </w:tcPr>
          <w:p w14:paraId="39ADF7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7</w:t>
            </w:r>
          </w:p>
        </w:tc>
        <w:tc>
          <w:tcPr>
            <w:tcW w:w="1244" w:type="dxa"/>
            <w:vMerge w:val="restart"/>
            <w:vAlign w:val="center"/>
          </w:tcPr>
          <w:p w14:paraId="4A4C63F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bCs w:val="0"/>
                <w:sz w:val="20"/>
                <w:szCs w:val="20"/>
              </w:rPr>
              <w:t>民政</w:t>
            </w:r>
          </w:p>
        </w:tc>
        <w:tc>
          <w:tcPr>
            <w:tcW w:w="3844" w:type="dxa"/>
            <w:vAlign w:val="center"/>
          </w:tcPr>
          <w:p w14:paraId="394DB27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bCs w:val="0"/>
                <w:sz w:val="20"/>
                <w:szCs w:val="20"/>
                <w:lang w:eastAsia="zh-CN"/>
              </w:rPr>
              <w:t>协助开展社会救助相关工作，对不再符合供养条件的特困供养人员，及时告知乡镇人民政府、街道办事处，由乡镇人民政府、街道办事处审核并报县级人民政府民政部门核准后，终止供养并予以公示。</w:t>
            </w:r>
          </w:p>
        </w:tc>
        <w:tc>
          <w:tcPr>
            <w:tcW w:w="2996" w:type="dxa"/>
            <w:vAlign w:val="center"/>
          </w:tcPr>
          <w:p w14:paraId="02C30D2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bCs w:val="0"/>
                <w:sz w:val="20"/>
                <w:szCs w:val="20"/>
                <w:lang w:eastAsia="zh-CN"/>
              </w:rPr>
              <w:t>《社会救助暂行办法》第四条、第十八条</w:t>
            </w:r>
          </w:p>
        </w:tc>
      </w:tr>
      <w:tr w14:paraId="7484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707" w:type="dxa"/>
            <w:vAlign w:val="center"/>
          </w:tcPr>
          <w:p w14:paraId="094F84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lang w:val="en-US" w:eastAsia="zh-CN"/>
              </w:rPr>
              <w:t>8</w:t>
            </w:r>
          </w:p>
        </w:tc>
        <w:tc>
          <w:tcPr>
            <w:tcW w:w="1244" w:type="dxa"/>
            <w:vMerge w:val="continue"/>
            <w:vAlign w:val="center"/>
          </w:tcPr>
          <w:p w14:paraId="055ECCF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lang w:eastAsia="zh-CN"/>
              </w:rPr>
            </w:pPr>
          </w:p>
        </w:tc>
        <w:tc>
          <w:tcPr>
            <w:tcW w:w="3844" w:type="dxa"/>
            <w:vAlign w:val="center"/>
          </w:tcPr>
          <w:p w14:paraId="1040EEB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bCs w:val="0"/>
                <w:sz w:val="20"/>
                <w:szCs w:val="20"/>
                <w:lang w:eastAsia="zh-CN"/>
              </w:rPr>
              <w:t>劝诫、制止未成年人的父母或者其他监护人不依法履行监护职责或者侵犯未成年人合法权益的行为；情节严重的，及时向公安机关报告。</w:t>
            </w:r>
          </w:p>
        </w:tc>
        <w:tc>
          <w:tcPr>
            <w:tcW w:w="2996" w:type="dxa"/>
            <w:vAlign w:val="center"/>
          </w:tcPr>
          <w:p w14:paraId="2B8FDEC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bCs w:val="0"/>
                <w:sz w:val="20"/>
                <w:szCs w:val="20"/>
                <w:lang w:eastAsia="zh-CN"/>
              </w:rPr>
              <w:t>《中华人民共和国未成年人保护法》第一百一十八条</w:t>
            </w:r>
          </w:p>
        </w:tc>
      </w:tr>
      <w:tr w14:paraId="252E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41D986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lang w:val="en-US" w:eastAsia="zh-CN"/>
              </w:rPr>
              <w:t>9</w:t>
            </w:r>
          </w:p>
        </w:tc>
        <w:tc>
          <w:tcPr>
            <w:tcW w:w="1244" w:type="dxa"/>
            <w:vMerge w:val="continue"/>
            <w:vAlign w:val="center"/>
          </w:tcPr>
          <w:p w14:paraId="6F1495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lang w:eastAsia="zh-CN"/>
              </w:rPr>
            </w:pPr>
          </w:p>
        </w:tc>
        <w:tc>
          <w:tcPr>
            <w:tcW w:w="3844" w:type="dxa"/>
            <w:vAlign w:val="center"/>
          </w:tcPr>
          <w:p w14:paraId="547D652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bCs w:val="0"/>
                <w:sz w:val="20"/>
                <w:szCs w:val="20"/>
                <w:lang w:eastAsia="zh-CN"/>
              </w:rPr>
              <w:t>协助做好</w:t>
            </w:r>
            <w:r>
              <w:rPr>
                <w:rFonts w:hint="default" w:ascii="Times New Roman" w:hAnsi="Times New Roman" w:eastAsia="方正仿宋_GBK" w:cs="Times New Roman"/>
                <w:b/>
                <w:bCs w:val="0"/>
                <w:spacing w:val="-4"/>
                <w:sz w:val="20"/>
                <w:szCs w:val="20"/>
              </w:rPr>
              <w:t>未成年人保护工作</w:t>
            </w:r>
            <w:r>
              <w:rPr>
                <w:rFonts w:hint="default" w:ascii="Times New Roman" w:hAnsi="Times New Roman" w:eastAsia="方正仿宋_GBK" w:cs="Times New Roman"/>
                <w:b/>
                <w:bCs w:val="0"/>
                <w:spacing w:val="-4"/>
                <w:sz w:val="20"/>
                <w:szCs w:val="20"/>
                <w:lang w:eastAsia="zh-CN"/>
              </w:rPr>
              <w:t>。</w:t>
            </w:r>
          </w:p>
        </w:tc>
        <w:tc>
          <w:tcPr>
            <w:tcW w:w="2996" w:type="dxa"/>
            <w:vAlign w:val="center"/>
          </w:tcPr>
          <w:p w14:paraId="28678FF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bCs w:val="0"/>
                <w:sz w:val="20"/>
                <w:szCs w:val="20"/>
              </w:rPr>
              <w:t>《中华人民共和国未成年人保护法》</w:t>
            </w:r>
            <w:r>
              <w:rPr>
                <w:rFonts w:hint="default" w:ascii="Times New Roman" w:hAnsi="Times New Roman" w:eastAsia="方正仿宋_GBK" w:cs="Times New Roman"/>
                <w:b/>
                <w:bCs w:val="0"/>
                <w:sz w:val="20"/>
                <w:szCs w:val="20"/>
                <w:lang w:eastAsia="zh-CN"/>
              </w:rPr>
              <w:t>第十一条、</w:t>
            </w:r>
            <w:r>
              <w:rPr>
                <w:rFonts w:hint="default" w:ascii="Times New Roman" w:hAnsi="Times New Roman" w:eastAsia="方正仿宋_GBK" w:cs="Times New Roman"/>
                <w:b/>
                <w:bCs w:val="0"/>
                <w:sz w:val="20"/>
                <w:szCs w:val="20"/>
              </w:rPr>
              <w:t>第四十三条</w:t>
            </w:r>
          </w:p>
        </w:tc>
      </w:tr>
      <w:tr w14:paraId="732E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6B0DEA1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lang w:val="en-US" w:eastAsia="zh-CN"/>
              </w:rPr>
              <w:t>10</w:t>
            </w:r>
          </w:p>
        </w:tc>
        <w:tc>
          <w:tcPr>
            <w:tcW w:w="1244" w:type="dxa"/>
            <w:vMerge w:val="continue"/>
            <w:vAlign w:val="center"/>
          </w:tcPr>
          <w:p w14:paraId="2C6D766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lang w:eastAsia="zh-CN"/>
              </w:rPr>
            </w:pPr>
          </w:p>
        </w:tc>
        <w:tc>
          <w:tcPr>
            <w:tcW w:w="3844" w:type="dxa"/>
            <w:vAlign w:val="center"/>
          </w:tcPr>
          <w:p w14:paraId="04328A8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bCs w:val="0"/>
                <w:sz w:val="20"/>
                <w:szCs w:val="20"/>
                <w:lang w:eastAsia="zh-CN"/>
              </w:rPr>
              <w:t>协助办理收养子女手续。</w:t>
            </w:r>
          </w:p>
        </w:tc>
        <w:tc>
          <w:tcPr>
            <w:tcW w:w="2996" w:type="dxa"/>
            <w:vAlign w:val="center"/>
          </w:tcPr>
          <w:p w14:paraId="461746C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bCs w:val="0"/>
                <w:sz w:val="20"/>
                <w:szCs w:val="20"/>
                <w:lang w:eastAsia="zh-CN"/>
              </w:rPr>
              <w:t>《中国公民收养子女登记办法》第四条、第五条</w:t>
            </w:r>
          </w:p>
        </w:tc>
      </w:tr>
      <w:tr w14:paraId="257D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07" w:type="dxa"/>
            <w:vAlign w:val="center"/>
          </w:tcPr>
          <w:p w14:paraId="19AAC3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lang w:val="en-US" w:eastAsia="zh-CN"/>
              </w:rPr>
            </w:pPr>
            <w:r>
              <w:rPr>
                <w:rFonts w:hint="default" w:ascii="Times New Roman" w:hAnsi="Times New Roman" w:eastAsia="方正仿宋_GBK" w:cs="Times New Roman"/>
                <w:b/>
                <w:bCs w:val="0"/>
                <w:sz w:val="20"/>
                <w:szCs w:val="20"/>
                <w:lang w:val="en-US" w:eastAsia="zh-CN"/>
              </w:rPr>
              <w:t>11</w:t>
            </w:r>
          </w:p>
        </w:tc>
        <w:tc>
          <w:tcPr>
            <w:tcW w:w="1244" w:type="dxa"/>
            <w:vAlign w:val="center"/>
          </w:tcPr>
          <w:p w14:paraId="0F384D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u w:val="none"/>
                <w:lang w:eastAsia="zh-CN"/>
              </w:rPr>
            </w:pPr>
            <w:r>
              <w:rPr>
                <w:rFonts w:hint="default" w:ascii="Times New Roman" w:hAnsi="Times New Roman" w:eastAsia="方正仿宋_GBK" w:cs="Times New Roman"/>
                <w:b/>
                <w:bCs w:val="0"/>
                <w:sz w:val="20"/>
                <w:szCs w:val="20"/>
                <w:u w:val="none"/>
                <w:lang w:eastAsia="zh-CN"/>
              </w:rPr>
              <w:t>退役军人</w:t>
            </w:r>
            <w:r>
              <w:rPr>
                <w:rFonts w:hint="default" w:ascii="Times New Roman" w:hAnsi="Times New Roman" w:eastAsia="方正仿宋_GBK" w:cs="Times New Roman"/>
                <w:b/>
                <w:bCs w:val="0"/>
                <w:sz w:val="20"/>
                <w:szCs w:val="20"/>
                <w:u w:val="none"/>
                <w:lang w:val="en-US" w:eastAsia="zh-CN"/>
              </w:rPr>
              <w:t xml:space="preserve"> </w:t>
            </w:r>
            <w:r>
              <w:rPr>
                <w:rFonts w:hint="default" w:ascii="Times New Roman" w:hAnsi="Times New Roman" w:eastAsia="方正仿宋_GBK" w:cs="Times New Roman"/>
                <w:b/>
                <w:bCs w:val="0"/>
                <w:sz w:val="20"/>
                <w:szCs w:val="20"/>
                <w:u w:val="none"/>
                <w:lang w:eastAsia="zh-CN"/>
              </w:rPr>
              <w:t>服务</w:t>
            </w:r>
          </w:p>
        </w:tc>
        <w:tc>
          <w:tcPr>
            <w:tcW w:w="3844" w:type="dxa"/>
            <w:vAlign w:val="center"/>
          </w:tcPr>
          <w:p w14:paraId="4A6F757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u w:val="none"/>
                <w:lang w:eastAsia="zh-CN"/>
              </w:rPr>
            </w:pPr>
            <w:r>
              <w:rPr>
                <w:rFonts w:hint="default" w:ascii="Times New Roman" w:hAnsi="Times New Roman" w:eastAsia="方正仿宋_GBK" w:cs="Times New Roman"/>
                <w:b/>
                <w:bCs w:val="0"/>
                <w:sz w:val="20"/>
                <w:szCs w:val="20"/>
                <w:u w:val="none"/>
                <w:lang w:eastAsia="zh-CN"/>
              </w:rPr>
              <w:t>协助做好与退役军人联系沟通，做好退役军人就业创业扶持、优抚帮扶、走访慰问、权益维护等服务保障工作。</w:t>
            </w:r>
          </w:p>
        </w:tc>
        <w:tc>
          <w:tcPr>
            <w:tcW w:w="2996" w:type="dxa"/>
            <w:vAlign w:val="center"/>
          </w:tcPr>
          <w:p w14:paraId="08D13DE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u w:val="none"/>
                <w:lang w:eastAsia="zh-CN"/>
              </w:rPr>
            </w:pPr>
            <w:r>
              <w:rPr>
                <w:rFonts w:hint="default" w:ascii="Times New Roman" w:hAnsi="Times New Roman" w:eastAsia="方正仿宋_GBK" w:cs="Times New Roman"/>
                <w:b/>
                <w:bCs w:val="0"/>
                <w:sz w:val="20"/>
                <w:szCs w:val="20"/>
                <w:u w:val="none"/>
                <w:lang w:eastAsia="zh-CN"/>
              </w:rPr>
              <w:t>《中华人民共和国退役军人保障法》第六十六条</w:t>
            </w:r>
          </w:p>
        </w:tc>
      </w:tr>
      <w:tr w14:paraId="4B22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07" w:type="dxa"/>
            <w:vAlign w:val="center"/>
          </w:tcPr>
          <w:p w14:paraId="1A7E131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lang w:val="en-US" w:eastAsia="zh-CN"/>
              </w:rPr>
              <w:t>12</w:t>
            </w:r>
          </w:p>
        </w:tc>
        <w:tc>
          <w:tcPr>
            <w:tcW w:w="1244" w:type="dxa"/>
            <w:vMerge w:val="restart"/>
            <w:vAlign w:val="center"/>
          </w:tcPr>
          <w:p w14:paraId="1D02FE9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bCs w:val="0"/>
                <w:sz w:val="20"/>
                <w:szCs w:val="20"/>
              </w:rPr>
              <w:t>统计</w:t>
            </w:r>
            <w:r>
              <w:rPr>
                <w:rFonts w:hint="default" w:ascii="Times New Roman" w:hAnsi="Times New Roman" w:eastAsia="方正仿宋_GBK" w:cs="Times New Roman"/>
                <w:b/>
                <w:bCs w:val="0"/>
                <w:sz w:val="20"/>
                <w:szCs w:val="20"/>
                <w:lang w:eastAsia="zh-CN"/>
              </w:rPr>
              <w:t>、调查</w:t>
            </w:r>
          </w:p>
        </w:tc>
        <w:tc>
          <w:tcPr>
            <w:tcW w:w="3844" w:type="dxa"/>
            <w:vAlign w:val="center"/>
          </w:tcPr>
          <w:p w14:paraId="40838D0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lang w:val="en-US" w:eastAsia="zh-CN"/>
              </w:rPr>
              <w:t>协助做好本区域内的农业普查；动员和组织社会力量，做好本区域内的人口普查、经济普查。</w:t>
            </w:r>
          </w:p>
        </w:tc>
        <w:tc>
          <w:tcPr>
            <w:tcW w:w="2996" w:type="dxa"/>
            <w:vAlign w:val="center"/>
          </w:tcPr>
          <w:p w14:paraId="6BC5E5A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val="en-US" w:eastAsia="zh-CN"/>
              </w:rPr>
            </w:pPr>
            <w:r>
              <w:rPr>
                <w:rFonts w:hint="default" w:ascii="Times New Roman" w:hAnsi="Times New Roman" w:eastAsia="方正仿宋_GBK" w:cs="Times New Roman"/>
                <w:b/>
                <w:bCs w:val="0"/>
                <w:sz w:val="20"/>
                <w:szCs w:val="20"/>
                <w:lang w:val="en-US" w:eastAsia="zh-CN"/>
              </w:rPr>
              <w:t>《全国农业普查条例》第十七条《全国人口普查条例》第三条</w:t>
            </w:r>
          </w:p>
          <w:p w14:paraId="4AA9C3F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lang w:val="en-US" w:eastAsia="zh-CN"/>
              </w:rPr>
              <w:t>《全国经济普查条例》第十六条</w:t>
            </w:r>
          </w:p>
        </w:tc>
      </w:tr>
      <w:tr w14:paraId="30BF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7" w:type="dxa"/>
            <w:vAlign w:val="center"/>
          </w:tcPr>
          <w:p w14:paraId="733A49E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lang w:val="en-US" w:eastAsia="zh-CN"/>
              </w:rPr>
              <w:t>13</w:t>
            </w:r>
          </w:p>
        </w:tc>
        <w:tc>
          <w:tcPr>
            <w:tcW w:w="1244" w:type="dxa"/>
            <w:vMerge w:val="continue"/>
            <w:vAlign w:val="center"/>
          </w:tcPr>
          <w:p w14:paraId="17111D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p>
        </w:tc>
        <w:tc>
          <w:tcPr>
            <w:tcW w:w="3844" w:type="dxa"/>
            <w:vAlign w:val="center"/>
          </w:tcPr>
          <w:p w14:paraId="674D131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lang w:eastAsia="zh-CN"/>
              </w:rPr>
              <w:t>动员和组织社会力量积极参与并认真做好</w:t>
            </w:r>
            <w:r>
              <w:rPr>
                <w:rFonts w:hint="default" w:ascii="Times New Roman" w:hAnsi="Times New Roman" w:eastAsia="方正仿宋_GBK" w:cs="Times New Roman"/>
                <w:b/>
                <w:bCs w:val="0"/>
                <w:sz w:val="20"/>
                <w:szCs w:val="20"/>
              </w:rPr>
              <w:t>污染源普查等工作。</w:t>
            </w:r>
          </w:p>
        </w:tc>
        <w:tc>
          <w:tcPr>
            <w:tcW w:w="2996" w:type="dxa"/>
            <w:vAlign w:val="center"/>
          </w:tcPr>
          <w:p w14:paraId="338565A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《全国污染源普查条例》第十五条</w:t>
            </w:r>
          </w:p>
        </w:tc>
      </w:tr>
      <w:tr w14:paraId="300E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07" w:type="dxa"/>
            <w:vAlign w:val="center"/>
          </w:tcPr>
          <w:p w14:paraId="5E37D2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14</w:t>
            </w:r>
          </w:p>
        </w:tc>
        <w:tc>
          <w:tcPr>
            <w:tcW w:w="1244" w:type="dxa"/>
            <w:vMerge w:val="restart"/>
            <w:vAlign w:val="center"/>
          </w:tcPr>
          <w:p w14:paraId="0C939B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bCs w:val="0"/>
                <w:sz w:val="20"/>
                <w:szCs w:val="20"/>
                <w:lang w:eastAsia="zh-CN"/>
              </w:rPr>
              <w:t>救灾应急</w:t>
            </w:r>
          </w:p>
        </w:tc>
        <w:tc>
          <w:tcPr>
            <w:tcW w:w="3844" w:type="dxa"/>
            <w:vAlign w:val="center"/>
          </w:tcPr>
          <w:p w14:paraId="3E12821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val="zh-CN"/>
              </w:rPr>
            </w:pPr>
            <w:r>
              <w:rPr>
                <w:rFonts w:hint="default" w:ascii="Times New Roman" w:hAnsi="Times New Roman" w:eastAsia="方正仿宋_GBK" w:cs="Times New Roman"/>
                <w:b/>
                <w:bCs w:val="0"/>
                <w:sz w:val="20"/>
                <w:szCs w:val="20"/>
                <w:lang w:val="zh-CN"/>
              </w:rPr>
              <w:t>协助人民政府开展自然灾害救助</w:t>
            </w:r>
            <w:r>
              <w:rPr>
                <w:rFonts w:hint="default" w:ascii="Times New Roman" w:hAnsi="Times New Roman" w:eastAsia="方正仿宋_GBK" w:cs="Times New Roman"/>
                <w:b/>
                <w:bCs w:val="0"/>
                <w:sz w:val="20"/>
                <w:szCs w:val="20"/>
              </w:rPr>
              <w:t>、评议居民住房恢复重建补助对象</w:t>
            </w:r>
            <w:r>
              <w:rPr>
                <w:rFonts w:hint="default" w:ascii="Times New Roman" w:hAnsi="Times New Roman" w:eastAsia="方正仿宋_GBK" w:cs="Times New Roman"/>
                <w:b/>
                <w:bCs w:val="0"/>
                <w:sz w:val="20"/>
                <w:szCs w:val="20"/>
                <w:lang w:val="zh-CN"/>
              </w:rPr>
              <w:t>；协助做好抗旱措施的落实工作。</w:t>
            </w:r>
          </w:p>
        </w:tc>
        <w:tc>
          <w:tcPr>
            <w:tcW w:w="2996" w:type="dxa"/>
            <w:vAlign w:val="center"/>
          </w:tcPr>
          <w:p w14:paraId="26E46F5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val="zh-CN"/>
              </w:rPr>
            </w:pPr>
            <w:r>
              <w:rPr>
                <w:rFonts w:hint="default" w:ascii="Times New Roman" w:hAnsi="Times New Roman" w:eastAsia="方正仿宋_GBK" w:cs="Times New Roman"/>
                <w:b/>
                <w:bCs w:val="0"/>
                <w:sz w:val="20"/>
                <w:szCs w:val="20"/>
                <w:lang w:val="zh-CN"/>
              </w:rPr>
              <w:t>《自然灾害救助条例》第五条《中华人民共和国抗旱条例》第四十二条</w:t>
            </w:r>
          </w:p>
        </w:tc>
      </w:tr>
      <w:tr w14:paraId="2344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07" w:type="dxa"/>
            <w:vAlign w:val="center"/>
          </w:tcPr>
          <w:p w14:paraId="07803E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15</w:t>
            </w:r>
          </w:p>
        </w:tc>
        <w:tc>
          <w:tcPr>
            <w:tcW w:w="1244" w:type="dxa"/>
            <w:vMerge w:val="continue"/>
            <w:vAlign w:val="center"/>
          </w:tcPr>
          <w:p w14:paraId="69C21C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lang w:eastAsia="zh-CN"/>
              </w:rPr>
            </w:pPr>
          </w:p>
        </w:tc>
        <w:tc>
          <w:tcPr>
            <w:tcW w:w="3844" w:type="dxa"/>
            <w:vAlign w:val="center"/>
          </w:tcPr>
          <w:p w14:paraId="3AB7AE5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b/>
                <w:bCs w:val="0"/>
                <w:kern w:val="2"/>
                <w:sz w:val="20"/>
                <w:szCs w:val="20"/>
                <w:lang w:val="zh-CN" w:eastAsia="zh-CN" w:bidi="ar-SA"/>
              </w:rPr>
            </w:pPr>
            <w:r>
              <w:rPr>
                <w:rFonts w:hint="default" w:ascii="Times New Roman" w:hAnsi="Times New Roman" w:eastAsia="方正仿宋_GBK" w:cs="Times New Roman"/>
                <w:b/>
                <w:bCs w:val="0"/>
                <w:sz w:val="20"/>
                <w:szCs w:val="20"/>
              </w:rPr>
              <w:t>协助开展应急知识的宣传普及活动和必要的应急演练</w:t>
            </w:r>
            <w:r>
              <w:rPr>
                <w:rFonts w:hint="default" w:ascii="Times New Roman" w:hAnsi="Times New Roman" w:eastAsia="方正仿宋_GBK" w:cs="Times New Roman"/>
                <w:b/>
                <w:bCs w:val="0"/>
                <w:sz w:val="20"/>
                <w:szCs w:val="20"/>
                <w:lang w:eastAsia="zh-CN"/>
              </w:rPr>
              <w:t>；</w:t>
            </w:r>
            <w:r>
              <w:rPr>
                <w:rFonts w:hint="default" w:ascii="Times New Roman" w:hAnsi="Times New Roman" w:eastAsia="方正仿宋_GBK" w:cs="Times New Roman"/>
                <w:b/>
                <w:bCs w:val="0"/>
                <w:sz w:val="20"/>
                <w:szCs w:val="20"/>
              </w:rPr>
              <w:t>突发事件发生后，协助进行宣传动员，报送突发事件信息，组织群众开展自救和互救，维护社会秩序。</w:t>
            </w:r>
          </w:p>
        </w:tc>
        <w:tc>
          <w:tcPr>
            <w:tcW w:w="2996" w:type="dxa"/>
            <w:vAlign w:val="center"/>
          </w:tcPr>
          <w:p w14:paraId="38C7100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b/>
                <w:bCs w:val="0"/>
                <w:kern w:val="2"/>
                <w:sz w:val="20"/>
                <w:szCs w:val="20"/>
                <w:lang w:val="zh-CN" w:eastAsia="zh-CN" w:bidi="ar-SA"/>
              </w:rPr>
            </w:pPr>
            <w:r>
              <w:rPr>
                <w:rFonts w:hint="default" w:ascii="Times New Roman" w:hAnsi="Times New Roman" w:eastAsia="方正仿宋_GBK" w:cs="Times New Roman"/>
                <w:b/>
                <w:bCs w:val="0"/>
                <w:sz w:val="20"/>
                <w:szCs w:val="20"/>
              </w:rPr>
              <w:t>《中华人民共和国突发事件应对法》第二十九条、第五十五条</w:t>
            </w:r>
          </w:p>
        </w:tc>
      </w:tr>
      <w:tr w14:paraId="668F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62A18A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16</w:t>
            </w:r>
          </w:p>
        </w:tc>
        <w:tc>
          <w:tcPr>
            <w:tcW w:w="1244" w:type="dxa"/>
            <w:vMerge w:val="restart"/>
            <w:vAlign w:val="center"/>
          </w:tcPr>
          <w:p w14:paraId="09B1CFF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公共卫生</w:t>
            </w:r>
          </w:p>
        </w:tc>
        <w:tc>
          <w:tcPr>
            <w:tcW w:w="3844" w:type="dxa"/>
            <w:vAlign w:val="center"/>
          </w:tcPr>
          <w:p w14:paraId="1C71F35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val="zh-CN"/>
              </w:rPr>
            </w:pPr>
            <w:r>
              <w:rPr>
                <w:rFonts w:hint="default" w:ascii="Times New Roman" w:hAnsi="Times New Roman" w:eastAsia="方正仿宋_GBK" w:cs="Times New Roman"/>
                <w:b/>
                <w:bCs w:val="0"/>
                <w:sz w:val="20"/>
                <w:szCs w:val="20"/>
                <w:lang w:val="zh-CN"/>
              </w:rPr>
              <w:t>协助开展公共卫生工作。</w:t>
            </w:r>
          </w:p>
        </w:tc>
        <w:tc>
          <w:tcPr>
            <w:tcW w:w="2996" w:type="dxa"/>
            <w:vAlign w:val="center"/>
          </w:tcPr>
          <w:p w14:paraId="4A3FF84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b/>
                <w:bCs w:val="0"/>
                <w:sz w:val="20"/>
                <w:szCs w:val="20"/>
                <w:lang w:val="zh-CN"/>
              </w:rPr>
              <w:t>《中华人民共和国城市居民委员会组织法》第三条</w:t>
            </w:r>
          </w:p>
        </w:tc>
      </w:tr>
      <w:tr w14:paraId="0234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631145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kern w:val="2"/>
                <w:sz w:val="20"/>
                <w:szCs w:val="20"/>
                <w:lang w:val="en-US" w:eastAsia="zh-CN" w:bidi="ar-SA"/>
              </w:rPr>
            </w:pPr>
            <w:r>
              <w:rPr>
                <w:rFonts w:hint="default" w:ascii="Times New Roman" w:hAnsi="Times New Roman" w:eastAsia="方正仿宋_GBK" w:cs="Times New Roman"/>
                <w:b/>
                <w:kern w:val="2"/>
                <w:sz w:val="20"/>
                <w:szCs w:val="20"/>
                <w:lang w:val="en-US" w:eastAsia="zh-CN" w:bidi="ar-SA"/>
              </w:rPr>
              <w:t>17</w:t>
            </w:r>
          </w:p>
        </w:tc>
        <w:tc>
          <w:tcPr>
            <w:tcW w:w="1244" w:type="dxa"/>
            <w:vMerge w:val="continue"/>
            <w:vAlign w:val="center"/>
          </w:tcPr>
          <w:p w14:paraId="64F5056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p>
        </w:tc>
        <w:tc>
          <w:tcPr>
            <w:tcW w:w="3844" w:type="dxa"/>
            <w:vAlign w:val="center"/>
          </w:tcPr>
          <w:p w14:paraId="4297A3B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协助开展社区心理健康指导、精神卫生知识宣传教育活动等精神卫生工作。</w:t>
            </w:r>
          </w:p>
        </w:tc>
        <w:tc>
          <w:tcPr>
            <w:tcW w:w="2996" w:type="dxa"/>
            <w:vAlign w:val="center"/>
          </w:tcPr>
          <w:p w14:paraId="38B2E96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《中华人民共和国精神卫生法》第十条、第二十条</w:t>
            </w:r>
          </w:p>
        </w:tc>
      </w:tr>
      <w:tr w14:paraId="470D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0987F38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18</w:t>
            </w:r>
          </w:p>
        </w:tc>
        <w:tc>
          <w:tcPr>
            <w:tcW w:w="1244" w:type="dxa"/>
            <w:vMerge w:val="continue"/>
            <w:vAlign w:val="center"/>
          </w:tcPr>
          <w:p w14:paraId="3C5AB0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p>
        </w:tc>
        <w:tc>
          <w:tcPr>
            <w:tcW w:w="3844" w:type="dxa"/>
            <w:vAlign w:val="center"/>
          </w:tcPr>
          <w:p w14:paraId="68964F2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协助做好疫情信息的收集和报告、人员的分散隔离、公共卫生措施的落实工作，向居民、村民宣传传染病防治的相关知识。</w:t>
            </w:r>
          </w:p>
        </w:tc>
        <w:tc>
          <w:tcPr>
            <w:tcW w:w="2996" w:type="dxa"/>
            <w:vAlign w:val="center"/>
          </w:tcPr>
          <w:p w14:paraId="5ABE320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《突发公共卫生事件应急条例</w:t>
            </w:r>
            <w:bookmarkStart w:id="0" w:name="_GoBack"/>
            <w:bookmarkEnd w:id="0"/>
            <w:r>
              <w:rPr>
                <w:rFonts w:hint="default" w:ascii="Times New Roman" w:hAnsi="Times New Roman" w:eastAsia="方正仿宋_GBK" w:cs="Times New Roman"/>
                <w:b/>
                <w:bCs w:val="0"/>
                <w:sz w:val="20"/>
                <w:szCs w:val="20"/>
              </w:rPr>
              <w:t>》第四十条</w:t>
            </w:r>
          </w:p>
        </w:tc>
      </w:tr>
      <w:tr w14:paraId="6AE8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14:paraId="4FA200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19</w:t>
            </w:r>
          </w:p>
        </w:tc>
        <w:tc>
          <w:tcPr>
            <w:tcW w:w="1244" w:type="dxa"/>
            <w:vMerge w:val="continue"/>
            <w:vAlign w:val="center"/>
          </w:tcPr>
          <w:p w14:paraId="34DD91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p>
        </w:tc>
        <w:tc>
          <w:tcPr>
            <w:tcW w:w="3844" w:type="dxa"/>
            <w:vAlign w:val="center"/>
          </w:tcPr>
          <w:p w14:paraId="228BD33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val="zh-CN"/>
              </w:rPr>
            </w:pPr>
            <w:r>
              <w:rPr>
                <w:rFonts w:hint="default" w:ascii="Times New Roman" w:hAnsi="Times New Roman" w:eastAsia="方正仿宋_GBK" w:cs="Times New Roman"/>
                <w:b/>
                <w:bCs w:val="0"/>
                <w:sz w:val="20"/>
                <w:szCs w:val="20"/>
                <w:lang w:val="zh-CN"/>
              </w:rPr>
              <w:t>组织村（居）民参与社区、农村的传染病预防与控制活动。</w:t>
            </w:r>
          </w:p>
        </w:tc>
        <w:tc>
          <w:tcPr>
            <w:tcW w:w="2996" w:type="dxa"/>
            <w:vAlign w:val="center"/>
          </w:tcPr>
          <w:p w14:paraId="426CB6C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val="zh-CN"/>
              </w:rPr>
            </w:pPr>
            <w:r>
              <w:rPr>
                <w:rFonts w:hint="default" w:ascii="Times New Roman" w:hAnsi="Times New Roman" w:eastAsia="方正仿宋_GBK" w:cs="Times New Roman"/>
                <w:b/>
                <w:bCs w:val="0"/>
                <w:sz w:val="20"/>
                <w:szCs w:val="20"/>
                <w:lang w:val="zh-CN"/>
              </w:rPr>
              <w:t>《中华人民共和国传染病防治法》第九条</w:t>
            </w:r>
          </w:p>
        </w:tc>
      </w:tr>
      <w:tr w14:paraId="5D57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7" w:type="dxa"/>
            <w:vAlign w:val="center"/>
          </w:tcPr>
          <w:p w14:paraId="25CB0B9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20</w:t>
            </w:r>
          </w:p>
        </w:tc>
        <w:tc>
          <w:tcPr>
            <w:tcW w:w="1244" w:type="dxa"/>
            <w:vMerge w:val="continue"/>
            <w:vAlign w:val="center"/>
          </w:tcPr>
          <w:p w14:paraId="3637FC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p>
        </w:tc>
        <w:tc>
          <w:tcPr>
            <w:tcW w:w="3844" w:type="dxa"/>
            <w:vAlign w:val="center"/>
          </w:tcPr>
          <w:p w14:paraId="62A2D5E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val="zh-CN"/>
              </w:rPr>
            </w:pPr>
            <w:r>
              <w:rPr>
                <w:rFonts w:hint="default" w:ascii="Times New Roman" w:hAnsi="Times New Roman" w:eastAsia="方正仿宋_GBK" w:cs="Times New Roman"/>
                <w:b/>
                <w:bCs w:val="0"/>
                <w:sz w:val="20"/>
                <w:szCs w:val="20"/>
                <w:lang w:val="zh-CN"/>
              </w:rPr>
              <w:t>协助开展有关艾滋病防治的法律、法规、政策和知识的宣传教育，发展有关艾滋病防治的公益事业，做好艾滋病防治工作。</w:t>
            </w:r>
          </w:p>
        </w:tc>
        <w:tc>
          <w:tcPr>
            <w:tcW w:w="2996" w:type="dxa"/>
            <w:vAlign w:val="center"/>
          </w:tcPr>
          <w:p w14:paraId="08E6ECE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val="zh-CN"/>
              </w:rPr>
            </w:pPr>
            <w:r>
              <w:rPr>
                <w:rFonts w:hint="default" w:ascii="Times New Roman" w:hAnsi="Times New Roman" w:eastAsia="方正仿宋_GBK" w:cs="Times New Roman"/>
                <w:b/>
                <w:bCs w:val="0"/>
                <w:sz w:val="20"/>
                <w:szCs w:val="20"/>
                <w:lang w:val="zh-CN"/>
              </w:rPr>
              <w:t>《艾滋病防治条例》第六条</w:t>
            </w:r>
          </w:p>
        </w:tc>
      </w:tr>
      <w:tr w14:paraId="5577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07" w:type="dxa"/>
            <w:vAlign w:val="center"/>
          </w:tcPr>
          <w:p w14:paraId="54B96B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21</w:t>
            </w:r>
          </w:p>
        </w:tc>
        <w:tc>
          <w:tcPr>
            <w:tcW w:w="1244" w:type="dxa"/>
            <w:vMerge w:val="restart"/>
            <w:vAlign w:val="center"/>
          </w:tcPr>
          <w:p w14:paraId="5C22966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国防人武</w:t>
            </w:r>
          </w:p>
        </w:tc>
        <w:tc>
          <w:tcPr>
            <w:tcW w:w="3844" w:type="dxa"/>
            <w:vAlign w:val="center"/>
          </w:tcPr>
          <w:p w14:paraId="145412E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val="zh-CN"/>
              </w:rPr>
            </w:pPr>
            <w:r>
              <w:rPr>
                <w:rFonts w:hint="default" w:ascii="Times New Roman" w:hAnsi="Times New Roman" w:eastAsia="方正仿宋_GBK" w:cs="Times New Roman"/>
                <w:b/>
                <w:bCs w:val="0"/>
                <w:sz w:val="20"/>
                <w:szCs w:val="20"/>
                <w:lang w:val="zh-CN"/>
              </w:rPr>
              <w:t>协助开展国防教育。</w:t>
            </w:r>
          </w:p>
        </w:tc>
        <w:tc>
          <w:tcPr>
            <w:tcW w:w="2996" w:type="dxa"/>
            <w:vAlign w:val="center"/>
          </w:tcPr>
          <w:p w14:paraId="65596C4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val="zh-CN"/>
              </w:rPr>
            </w:pPr>
            <w:r>
              <w:rPr>
                <w:rFonts w:hint="default" w:ascii="Times New Roman" w:hAnsi="Times New Roman" w:eastAsia="方正仿宋_GBK" w:cs="Times New Roman"/>
                <w:b/>
                <w:bCs w:val="0"/>
                <w:sz w:val="20"/>
                <w:szCs w:val="20"/>
                <w:lang w:val="zh-CN"/>
              </w:rPr>
              <w:t>《中华人民共和国国防教育法》第二十一条</w:t>
            </w:r>
          </w:p>
        </w:tc>
      </w:tr>
      <w:tr w14:paraId="58C7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07" w:type="dxa"/>
            <w:vAlign w:val="center"/>
          </w:tcPr>
          <w:p w14:paraId="7C4486A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22</w:t>
            </w:r>
          </w:p>
        </w:tc>
        <w:tc>
          <w:tcPr>
            <w:tcW w:w="1244" w:type="dxa"/>
            <w:vMerge w:val="continue"/>
            <w:vAlign w:val="center"/>
          </w:tcPr>
          <w:p w14:paraId="1182ED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p>
        </w:tc>
        <w:tc>
          <w:tcPr>
            <w:tcW w:w="3844" w:type="dxa"/>
            <w:vAlign w:val="center"/>
          </w:tcPr>
          <w:p w14:paraId="79A80AC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val="zh-CN"/>
              </w:rPr>
            </w:pPr>
            <w:r>
              <w:rPr>
                <w:rFonts w:hint="default" w:ascii="Times New Roman" w:hAnsi="Times New Roman" w:eastAsia="方正仿宋_GBK" w:cs="Times New Roman"/>
                <w:b/>
                <w:bCs w:val="0"/>
                <w:sz w:val="20"/>
                <w:szCs w:val="20"/>
                <w:lang w:val="zh-CN"/>
              </w:rPr>
              <w:t>协助对体格检查合格的应征公民进行政审。</w:t>
            </w:r>
          </w:p>
        </w:tc>
        <w:tc>
          <w:tcPr>
            <w:tcW w:w="2996" w:type="dxa"/>
            <w:vAlign w:val="center"/>
          </w:tcPr>
          <w:p w14:paraId="64F4435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val="zh-CN"/>
              </w:rPr>
            </w:pPr>
            <w:r>
              <w:rPr>
                <w:rFonts w:hint="default" w:ascii="Times New Roman" w:hAnsi="Times New Roman" w:eastAsia="方正仿宋_GBK" w:cs="Times New Roman"/>
                <w:b/>
                <w:bCs w:val="0"/>
                <w:sz w:val="20"/>
                <w:szCs w:val="20"/>
                <w:lang w:val="zh-CN"/>
              </w:rPr>
              <w:t>《征兵工作条例》第二十一条</w:t>
            </w:r>
          </w:p>
        </w:tc>
      </w:tr>
      <w:tr w14:paraId="7AB0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07" w:type="dxa"/>
            <w:vAlign w:val="center"/>
          </w:tcPr>
          <w:p w14:paraId="3E9B6E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23</w:t>
            </w:r>
          </w:p>
        </w:tc>
        <w:tc>
          <w:tcPr>
            <w:tcW w:w="1244" w:type="dxa"/>
            <w:vMerge w:val="restart"/>
            <w:vAlign w:val="center"/>
          </w:tcPr>
          <w:p w14:paraId="75EAB6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bCs w:val="0"/>
                <w:sz w:val="20"/>
                <w:szCs w:val="20"/>
                <w:lang w:eastAsia="zh-CN"/>
              </w:rPr>
              <w:t>其他</w:t>
            </w:r>
          </w:p>
        </w:tc>
        <w:tc>
          <w:tcPr>
            <w:tcW w:w="3844" w:type="dxa"/>
            <w:vAlign w:val="center"/>
          </w:tcPr>
          <w:p w14:paraId="619574E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kern w:val="2"/>
                <w:sz w:val="20"/>
                <w:szCs w:val="20"/>
                <w:lang w:val="zh-CN" w:eastAsia="zh-CN" w:bidi="ar-SA"/>
              </w:rPr>
            </w:pPr>
            <w:r>
              <w:rPr>
                <w:rFonts w:hint="default" w:ascii="Times New Roman" w:hAnsi="Times New Roman" w:eastAsia="方正仿宋_GBK" w:cs="Times New Roman"/>
                <w:b/>
                <w:bCs w:val="0"/>
                <w:sz w:val="20"/>
                <w:szCs w:val="20"/>
                <w:lang w:val="zh-CN"/>
              </w:rPr>
              <w:t>协助做好地质灾害的群测群防、避灾疏散工作。</w:t>
            </w:r>
          </w:p>
        </w:tc>
        <w:tc>
          <w:tcPr>
            <w:tcW w:w="2996" w:type="dxa"/>
            <w:vAlign w:val="top"/>
          </w:tcPr>
          <w:p w14:paraId="2B035A0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lang w:val="zh-CN"/>
              </w:rPr>
              <w:t>《地质灾害防治条例》第十五、第二十八条、第二十九条</w:t>
            </w:r>
          </w:p>
        </w:tc>
      </w:tr>
      <w:tr w14:paraId="6909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07" w:type="dxa"/>
            <w:vAlign w:val="center"/>
          </w:tcPr>
          <w:p w14:paraId="15941A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24</w:t>
            </w:r>
          </w:p>
        </w:tc>
        <w:tc>
          <w:tcPr>
            <w:tcW w:w="1244" w:type="dxa"/>
            <w:vMerge w:val="continue"/>
            <w:vAlign w:val="center"/>
          </w:tcPr>
          <w:p w14:paraId="5CF769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p>
        </w:tc>
        <w:tc>
          <w:tcPr>
            <w:tcW w:w="3844" w:type="dxa"/>
            <w:vAlign w:val="center"/>
          </w:tcPr>
          <w:p w14:paraId="610292F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kern w:val="2"/>
                <w:sz w:val="20"/>
                <w:szCs w:val="20"/>
                <w:lang w:val="zh-CN" w:eastAsia="zh-CN" w:bidi="ar-SA"/>
              </w:rPr>
            </w:pPr>
            <w:r>
              <w:rPr>
                <w:rFonts w:hint="default" w:ascii="Times New Roman" w:hAnsi="Times New Roman" w:eastAsia="方正仿宋_GBK" w:cs="Times New Roman"/>
                <w:b/>
                <w:bCs w:val="0"/>
                <w:sz w:val="20"/>
                <w:szCs w:val="20"/>
                <w:lang w:val="zh-CN"/>
              </w:rPr>
              <w:t>协助做好社区矫正工作。</w:t>
            </w:r>
          </w:p>
        </w:tc>
        <w:tc>
          <w:tcPr>
            <w:tcW w:w="2996" w:type="dxa"/>
            <w:vAlign w:val="top"/>
          </w:tcPr>
          <w:p w14:paraId="706B7F5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lang w:val="zh-CN"/>
              </w:rPr>
              <w:t>《社区矫正法》第六条、第十二条</w:t>
            </w:r>
          </w:p>
        </w:tc>
      </w:tr>
      <w:tr w14:paraId="1E84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07" w:type="dxa"/>
            <w:vAlign w:val="center"/>
          </w:tcPr>
          <w:p w14:paraId="53AC287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25</w:t>
            </w:r>
          </w:p>
        </w:tc>
        <w:tc>
          <w:tcPr>
            <w:tcW w:w="1244" w:type="dxa"/>
            <w:vMerge w:val="continue"/>
            <w:vAlign w:val="center"/>
          </w:tcPr>
          <w:p w14:paraId="03181C2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p>
        </w:tc>
        <w:tc>
          <w:tcPr>
            <w:tcW w:w="3844" w:type="dxa"/>
            <w:vAlign w:val="center"/>
          </w:tcPr>
          <w:p w14:paraId="1AB5012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kern w:val="2"/>
                <w:sz w:val="20"/>
                <w:szCs w:val="20"/>
                <w:lang w:val="zh-CN" w:eastAsia="zh-CN" w:bidi="ar-SA"/>
              </w:rPr>
            </w:pPr>
            <w:r>
              <w:rPr>
                <w:rFonts w:hint="default" w:ascii="Times New Roman" w:hAnsi="Times New Roman" w:eastAsia="方正仿宋_GBK" w:cs="Times New Roman"/>
                <w:b/>
                <w:bCs w:val="0"/>
                <w:kern w:val="2"/>
                <w:sz w:val="20"/>
                <w:szCs w:val="20"/>
                <w:lang w:val="zh-CN" w:eastAsia="zh-CN" w:bidi="ar-SA"/>
              </w:rPr>
              <w:t>向当地人民政府或者有关部门报告本辖区生产经营单位存在事故隐患或者安全生产违法行为。</w:t>
            </w:r>
          </w:p>
        </w:tc>
        <w:tc>
          <w:tcPr>
            <w:tcW w:w="2996" w:type="dxa"/>
            <w:vAlign w:val="top"/>
          </w:tcPr>
          <w:p w14:paraId="51F87AB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bCs w:val="0"/>
                <w:sz w:val="20"/>
                <w:szCs w:val="20"/>
                <w:lang w:eastAsia="zh-CN"/>
              </w:rPr>
              <w:t>《中华人民共和国安全生产法》第七十</w:t>
            </w:r>
            <w:r>
              <w:rPr>
                <w:rFonts w:hint="default" w:ascii="Times New Roman" w:hAnsi="Times New Roman" w:eastAsia="方正仿宋_GBK" w:cs="Times New Roman"/>
                <w:b/>
                <w:bCs w:val="0"/>
                <w:sz w:val="20"/>
                <w:szCs w:val="20"/>
                <w:u w:val="none"/>
                <w:lang w:eastAsia="zh-CN"/>
              </w:rPr>
              <w:t>五</w:t>
            </w:r>
            <w:r>
              <w:rPr>
                <w:rFonts w:hint="default" w:ascii="Times New Roman" w:hAnsi="Times New Roman" w:eastAsia="方正仿宋_GBK" w:cs="Times New Roman"/>
                <w:b/>
                <w:bCs w:val="0"/>
                <w:sz w:val="20"/>
                <w:szCs w:val="20"/>
                <w:lang w:eastAsia="zh-CN"/>
              </w:rPr>
              <w:t>条</w:t>
            </w:r>
          </w:p>
        </w:tc>
      </w:tr>
      <w:tr w14:paraId="2392E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07" w:type="dxa"/>
            <w:vAlign w:val="center"/>
          </w:tcPr>
          <w:p w14:paraId="1BADFBA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26</w:t>
            </w:r>
          </w:p>
        </w:tc>
        <w:tc>
          <w:tcPr>
            <w:tcW w:w="1244" w:type="dxa"/>
            <w:vMerge w:val="continue"/>
            <w:vAlign w:val="center"/>
          </w:tcPr>
          <w:p w14:paraId="04C29E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p>
        </w:tc>
        <w:tc>
          <w:tcPr>
            <w:tcW w:w="3844" w:type="dxa"/>
            <w:vAlign w:val="center"/>
          </w:tcPr>
          <w:p w14:paraId="7B324C8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kern w:val="2"/>
                <w:sz w:val="20"/>
                <w:szCs w:val="20"/>
                <w:lang w:val="zh-CN" w:eastAsia="zh-CN" w:bidi="ar-SA"/>
              </w:rPr>
            </w:pPr>
            <w:r>
              <w:rPr>
                <w:rFonts w:hint="default" w:ascii="Times New Roman" w:hAnsi="Times New Roman" w:eastAsia="方正仿宋_GBK" w:cs="Times New Roman"/>
                <w:b/>
                <w:bCs w:val="0"/>
                <w:sz w:val="20"/>
                <w:szCs w:val="20"/>
                <w:lang w:val="zh-CN"/>
              </w:rPr>
              <w:t>协助做好妇女权益保障工作。</w:t>
            </w:r>
          </w:p>
        </w:tc>
        <w:tc>
          <w:tcPr>
            <w:tcW w:w="2996" w:type="dxa"/>
            <w:vAlign w:val="top"/>
          </w:tcPr>
          <w:p w14:paraId="0FF49FF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lang w:val="zh-CN"/>
              </w:rPr>
              <w:t>《中华人民共和国妇女权益保障法》第四条</w:t>
            </w:r>
          </w:p>
        </w:tc>
      </w:tr>
      <w:tr w14:paraId="0B92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07" w:type="dxa"/>
            <w:vAlign w:val="center"/>
          </w:tcPr>
          <w:p w14:paraId="22F68A9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27</w:t>
            </w:r>
          </w:p>
        </w:tc>
        <w:tc>
          <w:tcPr>
            <w:tcW w:w="1244" w:type="dxa"/>
            <w:vMerge w:val="continue"/>
            <w:vAlign w:val="center"/>
          </w:tcPr>
          <w:p w14:paraId="739903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p>
        </w:tc>
        <w:tc>
          <w:tcPr>
            <w:tcW w:w="3844" w:type="dxa"/>
            <w:vAlign w:val="center"/>
          </w:tcPr>
          <w:p w14:paraId="0C20A68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kern w:val="2"/>
                <w:sz w:val="20"/>
                <w:szCs w:val="20"/>
                <w:lang w:val="zh-CN" w:eastAsia="zh-CN" w:bidi="ar-SA"/>
              </w:rPr>
            </w:pPr>
            <w:r>
              <w:rPr>
                <w:rFonts w:hint="default" w:ascii="Times New Roman" w:hAnsi="Times New Roman" w:eastAsia="方正仿宋_GBK" w:cs="Times New Roman"/>
                <w:b/>
                <w:bCs w:val="0"/>
                <w:sz w:val="20"/>
                <w:szCs w:val="20"/>
              </w:rPr>
              <w:t>协助做好家庭暴力的预防、处置等工作，履行强制报告职责。</w:t>
            </w:r>
          </w:p>
        </w:tc>
        <w:tc>
          <w:tcPr>
            <w:tcW w:w="2996" w:type="dxa"/>
            <w:vAlign w:val="top"/>
          </w:tcPr>
          <w:p w14:paraId="1635A92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pacing w:val="-6"/>
                <w:sz w:val="20"/>
                <w:szCs w:val="20"/>
              </w:rPr>
            </w:pPr>
            <w:r>
              <w:rPr>
                <w:rFonts w:hint="default" w:ascii="Times New Roman" w:hAnsi="Times New Roman" w:eastAsia="方正仿宋_GBK" w:cs="Times New Roman"/>
                <w:b/>
                <w:bCs w:val="0"/>
                <w:spacing w:val="-6"/>
                <w:sz w:val="20"/>
                <w:szCs w:val="20"/>
              </w:rPr>
              <w:t>《中华人民共和国反家庭暴力法》第四条、第八条、第十三条、第十四条、第三十五条</w:t>
            </w:r>
          </w:p>
        </w:tc>
      </w:tr>
      <w:tr w14:paraId="5CB6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07" w:type="dxa"/>
            <w:vAlign w:val="center"/>
          </w:tcPr>
          <w:p w14:paraId="34EFC9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kern w:val="2"/>
                <w:sz w:val="20"/>
                <w:szCs w:val="20"/>
                <w:lang w:val="en-US" w:eastAsia="zh-CN" w:bidi="ar-SA"/>
              </w:rPr>
            </w:pPr>
            <w:r>
              <w:rPr>
                <w:rFonts w:hint="default" w:ascii="Times New Roman" w:hAnsi="Times New Roman" w:eastAsia="方正仿宋_GBK" w:cs="Times New Roman"/>
                <w:b/>
                <w:kern w:val="2"/>
                <w:sz w:val="20"/>
                <w:szCs w:val="20"/>
                <w:lang w:val="en-US" w:eastAsia="zh-CN" w:bidi="ar-SA"/>
              </w:rPr>
              <w:t>28</w:t>
            </w:r>
          </w:p>
        </w:tc>
        <w:tc>
          <w:tcPr>
            <w:tcW w:w="1244" w:type="dxa"/>
            <w:vMerge w:val="continue"/>
            <w:vAlign w:val="center"/>
          </w:tcPr>
          <w:p w14:paraId="115380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p>
        </w:tc>
        <w:tc>
          <w:tcPr>
            <w:tcW w:w="3844" w:type="dxa"/>
            <w:vAlign w:val="center"/>
          </w:tcPr>
          <w:p w14:paraId="53BB1B4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lang w:eastAsia="zh-CN"/>
              </w:rPr>
              <w:t>协助做好优抚救济工作。</w:t>
            </w:r>
          </w:p>
        </w:tc>
        <w:tc>
          <w:tcPr>
            <w:tcW w:w="2996" w:type="dxa"/>
            <w:vAlign w:val="top"/>
          </w:tcPr>
          <w:p w14:paraId="1B47666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pacing w:val="-6"/>
                <w:kern w:val="2"/>
                <w:sz w:val="20"/>
                <w:szCs w:val="20"/>
                <w:lang w:val="en-US" w:eastAsia="zh-CN" w:bidi="ar-SA"/>
              </w:rPr>
            </w:pPr>
            <w:r>
              <w:rPr>
                <w:rFonts w:hint="default" w:ascii="Times New Roman" w:hAnsi="Times New Roman" w:eastAsia="方正仿宋_GBK" w:cs="Times New Roman"/>
                <w:b/>
                <w:bCs w:val="0"/>
                <w:spacing w:val="-6"/>
                <w:sz w:val="20"/>
                <w:szCs w:val="20"/>
                <w:lang w:val="zh-CN"/>
              </w:rPr>
              <w:t>《中华人民共和国城市居民委员会组织法》第三条</w:t>
            </w:r>
          </w:p>
        </w:tc>
      </w:tr>
      <w:tr w14:paraId="0C33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07" w:type="dxa"/>
            <w:vAlign w:val="center"/>
          </w:tcPr>
          <w:p w14:paraId="43FD59A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lang w:val="en-US" w:eastAsia="zh-CN"/>
              </w:rPr>
            </w:pPr>
            <w:r>
              <w:rPr>
                <w:rFonts w:hint="default" w:ascii="Times New Roman" w:hAnsi="Times New Roman" w:eastAsia="方正仿宋_GBK" w:cs="Times New Roman"/>
                <w:b/>
                <w:bCs w:val="0"/>
                <w:sz w:val="20"/>
                <w:szCs w:val="20"/>
                <w:lang w:val="en-US" w:eastAsia="zh-CN"/>
              </w:rPr>
              <w:t>29</w:t>
            </w:r>
          </w:p>
        </w:tc>
        <w:tc>
          <w:tcPr>
            <w:tcW w:w="1244" w:type="dxa"/>
            <w:vMerge w:val="continue"/>
            <w:vAlign w:val="center"/>
          </w:tcPr>
          <w:p w14:paraId="286979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p>
        </w:tc>
        <w:tc>
          <w:tcPr>
            <w:tcW w:w="3844" w:type="dxa"/>
            <w:vAlign w:val="center"/>
          </w:tcPr>
          <w:p w14:paraId="2D443B4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sz w:val="20"/>
                <w:szCs w:val="20"/>
                <w:lang w:eastAsia="zh-CN"/>
              </w:rPr>
              <w:t>对</w:t>
            </w:r>
            <w:r>
              <w:rPr>
                <w:rFonts w:hint="default" w:ascii="Times New Roman" w:hAnsi="Times New Roman" w:eastAsia="方正仿宋_GBK" w:cs="Times New Roman"/>
                <w:b/>
                <w:sz w:val="20"/>
                <w:szCs w:val="20"/>
              </w:rPr>
              <w:t>无民事行为能力或者限制民事行为能力的成年人</w:t>
            </w:r>
            <w:r>
              <w:rPr>
                <w:rFonts w:hint="default" w:ascii="Times New Roman" w:hAnsi="Times New Roman" w:eastAsia="方正仿宋_GBK" w:cs="Times New Roman"/>
                <w:b/>
                <w:sz w:val="20"/>
                <w:szCs w:val="20"/>
                <w:lang w:eastAsia="zh-CN"/>
              </w:rPr>
              <w:t>，协助履行临时监护人责任。</w:t>
            </w:r>
          </w:p>
        </w:tc>
        <w:tc>
          <w:tcPr>
            <w:tcW w:w="2996" w:type="dxa"/>
            <w:vAlign w:val="top"/>
          </w:tcPr>
          <w:p w14:paraId="6F088B8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val="zh-CN"/>
              </w:rPr>
            </w:pPr>
            <w:r>
              <w:rPr>
                <w:rFonts w:hint="default" w:ascii="Times New Roman" w:hAnsi="Times New Roman" w:eastAsia="方正仿宋_GBK" w:cs="Times New Roman"/>
                <w:b/>
                <w:bCs w:val="0"/>
                <w:sz w:val="20"/>
                <w:szCs w:val="20"/>
                <w:lang w:val="zh-CN"/>
              </w:rPr>
              <w:t>《民法典》第三十一条、第三十二条、第三十四条</w:t>
            </w:r>
          </w:p>
        </w:tc>
      </w:tr>
    </w:tbl>
    <w:p w14:paraId="0A1C0B1B">
      <w:r>
        <w:rPr>
          <w:rFonts w:hint="default" w:ascii="Times New Roman" w:hAnsi="Times New Roman" w:eastAsia="黑体" w:cs="Times New Roman"/>
          <w:b/>
          <w:bCs w:val="0"/>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A4DCB"/>
    <w:rsid w:val="3D295F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0" w:leftChars="0"/>
      <w:jc w:val="left"/>
    </w:pPr>
    <w:rPr>
      <w:rFonts w:ascii="Times New Roman" w:hAnsi="Times New Roman" w:eastAsia="仿宋_GB2312" w:cs="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1600</Words>
  <Characters>1620</Characters>
  <Lines>0</Lines>
  <Paragraphs>0</Paragraphs>
  <TotalTime>1</TotalTime>
  <ScaleCrop>false</ScaleCrop>
  <LinksUpToDate>false</LinksUpToDate>
  <CharactersWithSpaces>1621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～Aliya～</cp:lastModifiedBy>
  <dcterms:modified xsi:type="dcterms:W3CDTF">2025-03-04T12:53:56Z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eyJoZGlkIjoiODI0YjNjMTA3MjE4ZmE2YjU1MWY3ZGE0NmU0NTVhYjIiLCJ1c2VySWQiOiIyODQ3ODQ3NzUifQ==</vt:lpwstr>
  </property>
  <property fmtid="{D5CDD505-2E9C-101B-9397-08002B2CF9AE}" pid="4" name="ICV">
    <vt:lpwstr>22EAB662976F4A7DB89C81DC01675167_12</vt:lpwstr>
  </property>
</Properties>
</file>